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C47A6" w14:textId="77777777" w:rsidR="0044107D" w:rsidRPr="0044107D" w:rsidRDefault="0044107D" w:rsidP="0044107D">
      <w:pPr>
        <w:shd w:val="clear" w:color="auto" w:fill="FFFFFF"/>
        <w:spacing w:after="0" w:line="420" w:lineRule="atLeast"/>
        <w:outlineLvl w:val="0"/>
        <w:rPr>
          <w:rFonts w:ascii="Arial" w:eastAsia="Times New Roman" w:hAnsi="Arial" w:cs="Arial"/>
          <w:b/>
          <w:bCs/>
          <w:color w:val="1B1B1E"/>
          <w:kern w:val="36"/>
          <w:sz w:val="48"/>
          <w:szCs w:val="48"/>
          <w:lang w:eastAsia="en-GB"/>
          <w14:ligatures w14:val="none"/>
        </w:rPr>
      </w:pPr>
      <w:r w:rsidRPr="0044107D">
        <w:rPr>
          <w:rFonts w:ascii="Arial" w:eastAsia="Times New Roman" w:hAnsi="Arial" w:cs="Arial"/>
          <w:b/>
          <w:bCs/>
          <w:color w:val="1B1B1E"/>
          <w:kern w:val="36"/>
          <w:sz w:val="48"/>
          <w:szCs w:val="48"/>
          <w:lang w:eastAsia="en-GB"/>
          <w14:ligatures w14:val="none"/>
        </w:rPr>
        <w:t>Privacy Policy for Snap Dab 90 Ball UK Bingo App</w:t>
      </w:r>
    </w:p>
    <w:p w14:paraId="44057B8E"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b/>
          <w:bCs/>
          <w:color w:val="1B1B1E"/>
          <w:kern w:val="0"/>
          <w:sz w:val="21"/>
          <w:szCs w:val="21"/>
          <w:lang w:eastAsia="en-GB"/>
          <w14:ligatures w14:val="none"/>
        </w:rPr>
        <w:t>Effective Date: July 9, 2026</w:t>
      </w:r>
    </w:p>
    <w:p w14:paraId="2161BEAB"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This privacy policy governs your use of the software application </w:t>
      </w:r>
      <w:r w:rsidRPr="0044107D">
        <w:rPr>
          <w:rFonts w:ascii="Arial" w:eastAsia="Times New Roman" w:hAnsi="Arial" w:cs="Arial"/>
          <w:b/>
          <w:bCs/>
          <w:color w:val="1B1B1E"/>
          <w:kern w:val="0"/>
          <w:sz w:val="21"/>
          <w:szCs w:val="21"/>
          <w:lang w:eastAsia="en-GB"/>
          <w14:ligatures w14:val="none"/>
        </w:rPr>
        <w:t>Snap Dab 90 Ball UK Bingo App</w:t>
      </w:r>
      <w:r w:rsidRPr="0044107D">
        <w:rPr>
          <w:rFonts w:ascii="Arial" w:eastAsia="Times New Roman" w:hAnsi="Arial" w:cs="Arial"/>
          <w:color w:val="1B1B1E"/>
          <w:kern w:val="0"/>
          <w:sz w:val="21"/>
          <w:szCs w:val="21"/>
          <w:lang w:eastAsia="en-GB"/>
          <w14:ligatures w14:val="none"/>
        </w:rPr>
        <w:t> ("Application") for mobile devices and desktop computers, created by </w:t>
      </w:r>
      <w:r w:rsidRPr="0044107D">
        <w:rPr>
          <w:rFonts w:ascii="Arial" w:eastAsia="Times New Roman" w:hAnsi="Arial" w:cs="Arial"/>
          <w:b/>
          <w:bCs/>
          <w:color w:val="1B1B1E"/>
          <w:kern w:val="0"/>
          <w:sz w:val="21"/>
          <w:szCs w:val="21"/>
          <w:lang w:eastAsia="en-GB"/>
          <w14:ligatures w14:val="none"/>
        </w:rPr>
        <w:t>G Kelly</w:t>
      </w:r>
      <w:r w:rsidRPr="0044107D">
        <w:rPr>
          <w:rFonts w:ascii="Arial" w:eastAsia="Times New Roman" w:hAnsi="Arial" w:cs="Arial"/>
          <w:color w:val="1B1B1E"/>
          <w:kern w:val="0"/>
          <w:sz w:val="21"/>
          <w:szCs w:val="21"/>
          <w:lang w:eastAsia="en-GB"/>
          <w14:ligatures w14:val="none"/>
        </w:rPr>
        <w:t> (</w:t>
      </w:r>
      <w:proofErr w:type="spellStart"/>
      <w:r w:rsidRPr="0044107D">
        <w:rPr>
          <w:rFonts w:ascii="Arial" w:eastAsia="Times New Roman" w:hAnsi="Arial" w:cs="Arial"/>
          <w:color w:val="1B1B1E"/>
          <w:kern w:val="0"/>
          <w:sz w:val="21"/>
          <w:szCs w:val="21"/>
          <w:lang w:eastAsia="en-GB"/>
          <w14:ligatures w14:val="none"/>
        </w:rPr>
        <w:t>Trilogic</w:t>
      </w:r>
      <w:proofErr w:type="spellEnd"/>
      <w:r w:rsidRPr="0044107D">
        <w:rPr>
          <w:rFonts w:ascii="Arial" w:eastAsia="Times New Roman" w:hAnsi="Arial" w:cs="Arial"/>
          <w:color w:val="1B1B1E"/>
          <w:kern w:val="0"/>
          <w:sz w:val="21"/>
          <w:szCs w:val="21"/>
          <w:lang w:eastAsia="en-GB"/>
          <w14:ligatures w14:val="none"/>
        </w:rPr>
        <w:t xml:space="preserve"> UK).</w:t>
      </w:r>
    </w:p>
    <w:p w14:paraId="3DDC75EC"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The Application is a digital 90-ball bingo simulator designed for entertainment and training purposes.</w:t>
      </w:r>
    </w:p>
    <w:p w14:paraId="4DA4A35E"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1. Information Collection and Use</w:t>
      </w:r>
    </w:p>
    <w:p w14:paraId="401C35AC"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The Application does not collect, store, transmit, or share any personal user data or personally identifiable information.</w:t>
      </w:r>
    </w:p>
    <w:p w14:paraId="1543F03D"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2. Local Data Storage</w:t>
      </w:r>
    </w:p>
    <w:p w14:paraId="6A640516"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Any game settings, card layouts, high scores, or progress files generated during your use of the Application are stored strictly locally on your own device. This data remains on your machine and is never transmitted to the developer, Microsoft, or any third-party servers.</w:t>
      </w:r>
    </w:p>
    <w:p w14:paraId="1A240E49"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3. Application Permissions and Capabilities</w:t>
      </w:r>
    </w:p>
    <w:p w14:paraId="7444D292" w14:textId="77777777" w:rsidR="0044107D" w:rsidRPr="0044107D" w:rsidRDefault="0044107D" w:rsidP="0044107D">
      <w:pPr>
        <w:numPr>
          <w:ilvl w:val="0"/>
          <w:numId w:val="1"/>
        </w:numPr>
        <w:shd w:val="clear" w:color="auto" w:fill="FFFFFF"/>
        <w:spacing w:after="105" w:line="315" w:lineRule="atLeast"/>
        <w:rPr>
          <w:rFonts w:ascii="Arial" w:eastAsia="Times New Roman" w:hAnsi="Arial" w:cs="Arial"/>
          <w:color w:val="1B1B1E"/>
          <w:kern w:val="0"/>
          <w:sz w:val="21"/>
          <w:szCs w:val="21"/>
          <w:lang w:eastAsia="en-GB"/>
          <w14:ligatures w14:val="none"/>
        </w:rPr>
      </w:pPr>
      <w:proofErr w:type="spellStart"/>
      <w:r w:rsidRPr="0044107D">
        <w:rPr>
          <w:rFonts w:ascii="Arial" w:eastAsia="Times New Roman" w:hAnsi="Arial" w:cs="Arial"/>
          <w:b/>
          <w:bCs/>
          <w:color w:val="1B1B1E"/>
          <w:kern w:val="0"/>
          <w:sz w:val="21"/>
          <w:szCs w:val="21"/>
          <w:lang w:eastAsia="en-GB"/>
          <w14:ligatures w14:val="none"/>
        </w:rPr>
        <w:t>RunFullTrust</w:t>
      </w:r>
      <w:proofErr w:type="spellEnd"/>
      <w:r w:rsidRPr="0044107D">
        <w:rPr>
          <w:rFonts w:ascii="Arial" w:eastAsia="Times New Roman" w:hAnsi="Arial" w:cs="Arial"/>
          <w:b/>
          <w:bCs/>
          <w:color w:val="1B1B1E"/>
          <w:kern w:val="0"/>
          <w:sz w:val="21"/>
          <w:szCs w:val="21"/>
          <w:lang w:eastAsia="en-GB"/>
          <w14:ligatures w14:val="none"/>
        </w:rPr>
        <w:t xml:space="preserve"> (Full Trust):</w:t>
      </w:r>
      <w:r w:rsidRPr="0044107D">
        <w:rPr>
          <w:rFonts w:ascii="Arial" w:eastAsia="Times New Roman" w:hAnsi="Arial" w:cs="Arial"/>
          <w:color w:val="1B1B1E"/>
          <w:kern w:val="0"/>
          <w:sz w:val="21"/>
          <w:szCs w:val="21"/>
          <w:lang w:eastAsia="en-GB"/>
          <w14:ligatures w14:val="none"/>
        </w:rPr>
        <w:t> The Application is a converted Windows desktop application. It requires standard full-trust permissions to execute its normal runtime functions on your Windows operating system (such as local file storage and system audio output). It does not use these permissions to access your personal files, photos, contacts, location, camera, or microphone.</w:t>
      </w:r>
    </w:p>
    <w:p w14:paraId="0F4F12E5"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4. Children's Privacy</w:t>
      </w:r>
    </w:p>
    <w:p w14:paraId="67948560"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Because the Application does not collect any personal information, it complies with COPPA (Children's Online Privacy Protection Act) and does not gather any information from children under the age of 13.</w:t>
      </w:r>
    </w:p>
    <w:p w14:paraId="47CD97D4"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5. Changes to This Privacy Policy</w:t>
      </w:r>
    </w:p>
    <w:p w14:paraId="354685B2" w14:textId="77777777" w:rsidR="0044107D" w:rsidRPr="0044107D" w:rsidRDefault="0044107D" w:rsidP="0044107D">
      <w:pPr>
        <w:shd w:val="clear" w:color="auto" w:fill="FFFFFF"/>
        <w:spacing w:before="100" w:beforeAutospacing="1" w:after="27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t>We may update this Privacy Policy from time to time. You are advised to consult this page periodically for any changes, as continued use of the Application is deemed approval of all changes.</w:t>
      </w:r>
    </w:p>
    <w:p w14:paraId="6D83C3CB" w14:textId="77777777" w:rsidR="0044107D" w:rsidRPr="0044107D" w:rsidRDefault="0044107D" w:rsidP="0044107D">
      <w:pPr>
        <w:shd w:val="clear" w:color="auto" w:fill="FFFFFF"/>
        <w:spacing w:after="0" w:line="240" w:lineRule="auto"/>
        <w:outlineLvl w:val="2"/>
        <w:rPr>
          <w:rFonts w:ascii="Arial" w:eastAsia="Times New Roman" w:hAnsi="Arial" w:cs="Arial"/>
          <w:b/>
          <w:bCs/>
          <w:color w:val="1B1B1E"/>
          <w:kern w:val="0"/>
          <w:sz w:val="27"/>
          <w:szCs w:val="27"/>
          <w:lang w:eastAsia="en-GB"/>
          <w14:ligatures w14:val="none"/>
        </w:rPr>
      </w:pPr>
      <w:r w:rsidRPr="0044107D">
        <w:rPr>
          <w:rFonts w:ascii="Arial" w:eastAsia="Times New Roman" w:hAnsi="Arial" w:cs="Arial"/>
          <w:b/>
          <w:bCs/>
          <w:color w:val="1B1B1E"/>
          <w:kern w:val="0"/>
          <w:sz w:val="27"/>
          <w:szCs w:val="27"/>
          <w:lang w:eastAsia="en-GB"/>
          <w14:ligatures w14:val="none"/>
        </w:rPr>
        <w:t>6. Contact Us</w:t>
      </w:r>
    </w:p>
    <w:p w14:paraId="72FB438C" w14:textId="77777777" w:rsidR="0044107D" w:rsidRPr="0044107D" w:rsidRDefault="0044107D" w:rsidP="0044107D">
      <w:pPr>
        <w:shd w:val="clear" w:color="auto" w:fill="FFFFFF"/>
        <w:spacing w:before="100" w:beforeAutospacing="1" w:after="0" w:line="315" w:lineRule="atLeast"/>
        <w:rPr>
          <w:rFonts w:ascii="Arial" w:eastAsia="Times New Roman" w:hAnsi="Arial" w:cs="Arial"/>
          <w:color w:val="1B1B1E"/>
          <w:kern w:val="0"/>
          <w:sz w:val="21"/>
          <w:szCs w:val="21"/>
          <w:lang w:eastAsia="en-GB"/>
          <w14:ligatures w14:val="none"/>
        </w:rPr>
      </w:pPr>
      <w:r w:rsidRPr="0044107D">
        <w:rPr>
          <w:rFonts w:ascii="Arial" w:eastAsia="Times New Roman" w:hAnsi="Arial" w:cs="Arial"/>
          <w:color w:val="1B1B1E"/>
          <w:kern w:val="0"/>
          <w:sz w:val="21"/>
          <w:szCs w:val="21"/>
          <w:lang w:eastAsia="en-GB"/>
          <w14:ligatures w14:val="none"/>
        </w:rPr>
        <w:lastRenderedPageBreak/>
        <w:t>If you have any questions regarding privacy while using the Application, or have questions about our practices, please contact us via email at:</w:t>
      </w:r>
      <w:r w:rsidRPr="0044107D">
        <w:rPr>
          <w:rFonts w:ascii="Arial" w:eastAsia="Times New Roman" w:hAnsi="Arial" w:cs="Arial"/>
          <w:color w:val="1B1B1E"/>
          <w:kern w:val="0"/>
          <w:sz w:val="21"/>
          <w:szCs w:val="21"/>
          <w:lang w:eastAsia="en-GB"/>
          <w14:ligatures w14:val="none"/>
        </w:rPr>
        <w:br/>
      </w:r>
      <w:r w:rsidRPr="0044107D">
        <w:rPr>
          <w:rFonts w:ascii="Segoe UI Emoji" w:eastAsia="Times New Roman" w:hAnsi="Segoe UI Emoji" w:cs="Segoe UI Emoji"/>
          <w:color w:val="1B1B1E"/>
          <w:kern w:val="0"/>
          <w:sz w:val="21"/>
          <w:szCs w:val="21"/>
          <w:lang w:eastAsia="en-GB"/>
          <w14:ligatures w14:val="none"/>
        </w:rPr>
        <w:t>👉</w:t>
      </w:r>
      <w:r w:rsidRPr="0044107D">
        <w:rPr>
          <w:rFonts w:ascii="Arial" w:eastAsia="Times New Roman" w:hAnsi="Arial" w:cs="Arial"/>
          <w:color w:val="1B1B1E"/>
          <w:kern w:val="0"/>
          <w:sz w:val="21"/>
          <w:szCs w:val="21"/>
          <w:lang w:eastAsia="en-GB"/>
          <w14:ligatures w14:val="none"/>
        </w:rPr>
        <w:t> </w:t>
      </w:r>
      <w:hyperlink r:id="rId5" w:tgtFrame="_blank" w:history="1">
        <w:r w:rsidRPr="0044107D">
          <w:rPr>
            <w:rFonts w:ascii="Arial" w:eastAsia="Times New Roman" w:hAnsi="Arial" w:cs="Arial"/>
            <w:color w:val="2483E2"/>
            <w:kern w:val="0"/>
            <w:sz w:val="21"/>
            <w:szCs w:val="21"/>
            <w:lang w:eastAsia="en-GB"/>
            <w14:ligatures w14:val="none"/>
          </w:rPr>
          <w:t>info@trilogicuk.co.uk</w:t>
        </w:r>
      </w:hyperlink>
    </w:p>
    <w:p w14:paraId="52BF1EE3" w14:textId="77777777" w:rsidR="00983368" w:rsidRDefault="00983368"/>
    <w:sectPr w:rsidR="00983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D3B1C"/>
    <w:multiLevelType w:val="multilevel"/>
    <w:tmpl w:val="3B6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38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7D"/>
    <w:rsid w:val="0044107D"/>
    <w:rsid w:val="004D4076"/>
    <w:rsid w:val="005E41F7"/>
    <w:rsid w:val="00983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68DE"/>
  <w15:chartTrackingRefBased/>
  <w15:docId w15:val="{D57B61CC-9E08-44E6-9400-BC18AE65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07D"/>
    <w:rPr>
      <w:rFonts w:eastAsiaTheme="majorEastAsia" w:cstheme="majorBidi"/>
      <w:color w:val="272727" w:themeColor="text1" w:themeTint="D8"/>
    </w:rPr>
  </w:style>
  <w:style w:type="paragraph" w:styleId="Title">
    <w:name w:val="Title"/>
    <w:basedOn w:val="Normal"/>
    <w:next w:val="Normal"/>
    <w:link w:val="TitleChar"/>
    <w:uiPriority w:val="10"/>
    <w:qFormat/>
    <w:rsid w:val="00441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07D"/>
    <w:pPr>
      <w:spacing w:before="160"/>
      <w:jc w:val="center"/>
    </w:pPr>
    <w:rPr>
      <w:i/>
      <w:iCs/>
      <w:color w:val="404040" w:themeColor="text1" w:themeTint="BF"/>
    </w:rPr>
  </w:style>
  <w:style w:type="character" w:customStyle="1" w:styleId="QuoteChar">
    <w:name w:val="Quote Char"/>
    <w:basedOn w:val="DefaultParagraphFont"/>
    <w:link w:val="Quote"/>
    <w:uiPriority w:val="29"/>
    <w:rsid w:val="0044107D"/>
    <w:rPr>
      <w:i/>
      <w:iCs/>
      <w:color w:val="404040" w:themeColor="text1" w:themeTint="BF"/>
    </w:rPr>
  </w:style>
  <w:style w:type="paragraph" w:styleId="ListParagraph">
    <w:name w:val="List Paragraph"/>
    <w:basedOn w:val="Normal"/>
    <w:uiPriority w:val="34"/>
    <w:qFormat/>
    <w:rsid w:val="0044107D"/>
    <w:pPr>
      <w:ind w:left="720"/>
      <w:contextualSpacing/>
    </w:pPr>
  </w:style>
  <w:style w:type="character" w:styleId="IntenseEmphasis">
    <w:name w:val="Intense Emphasis"/>
    <w:basedOn w:val="DefaultParagraphFont"/>
    <w:uiPriority w:val="21"/>
    <w:qFormat/>
    <w:rsid w:val="0044107D"/>
    <w:rPr>
      <w:i/>
      <w:iCs/>
      <w:color w:val="0F4761" w:themeColor="accent1" w:themeShade="BF"/>
    </w:rPr>
  </w:style>
  <w:style w:type="paragraph" w:styleId="IntenseQuote">
    <w:name w:val="Intense Quote"/>
    <w:basedOn w:val="Normal"/>
    <w:next w:val="Normal"/>
    <w:link w:val="IntenseQuoteChar"/>
    <w:uiPriority w:val="30"/>
    <w:qFormat/>
    <w:rsid w:val="00441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07D"/>
    <w:rPr>
      <w:i/>
      <w:iCs/>
      <w:color w:val="0F4761" w:themeColor="accent1" w:themeShade="BF"/>
    </w:rPr>
  </w:style>
  <w:style w:type="character" w:styleId="IntenseReference">
    <w:name w:val="Intense Reference"/>
    <w:basedOn w:val="DefaultParagraphFont"/>
    <w:uiPriority w:val="32"/>
    <w:qFormat/>
    <w:rsid w:val="004410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sa=E&amp;q=mailto%3Ainfo%40trilogicuk.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1585</Characters>
  <Application>Microsoft Office Word</Application>
  <DocSecurity>0</DocSecurity>
  <Lines>32</Lines>
  <Paragraphs>16</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Freds</dc:creator>
  <cp:keywords/>
  <dc:description/>
  <cp:lastModifiedBy>Graham Freds</cp:lastModifiedBy>
  <cp:revision>1</cp:revision>
  <dcterms:created xsi:type="dcterms:W3CDTF">2026-07-09T12:35:00Z</dcterms:created>
  <dcterms:modified xsi:type="dcterms:W3CDTF">2026-07-09T12:36:00Z</dcterms:modified>
</cp:coreProperties>
</file>